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EB" w:rsidRDefault="00F053B8">
      <w:pPr>
        <w:spacing w:before="52"/>
        <w:ind w:left="160"/>
        <w:rPr>
          <w:rFonts w:ascii="Times New Roman" w:eastAsia="Times New Roman" w:hAnsi="Times New Roman" w:cs="Times New Roman"/>
          <w:sz w:val="16"/>
          <w:szCs w:val="16"/>
        </w:rPr>
      </w:pPr>
      <w:r w:rsidRPr="00F053B8">
        <w:rPr>
          <w:noProof/>
        </w:rPr>
        <w:pict>
          <v:group id="Group 4" o:spid="_x0000_s1026" style="position:absolute;left:0;text-align:left;margin-left:34.2pt;margin-top:6.8pt;width:543.6pt;height:173.55pt;z-index:-251659264;mso-position-horizontal-relative:page;mso-position-vertical-relative:page" coordorigin="684,136" coordsize="10872,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">
            <v:group id="Group 7" o:spid="_x0000_s1027" style="position:absolute;left:690;top:3488;width:10860;height:2" coordorigin="690,3488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8" o:spid="_x0000_s1028" style="position:absolute;left:690;top:3488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RgsIA&#10;AADaAAAADwAAAGRycy9kb3ducmV2LnhtbESPwWrDMBBE74X+g9hCb43cuDitazmEQEihpyb5gMXa&#10;WqbWykhKbP99FQjkOMzMG6ZaT7YXF/Khc6zgdZGBIG6c7rhVcDruXt5BhIissXdMCmYKsK4fHyos&#10;tRv5hy6H2IoE4VCiAhPjUEoZGkMWw8INxMn7dd5iTNK3UnscE9z2cpllhbTYcVowONDWUPN3OFsF&#10;b8Z8nBrPWf89zMu82ObWbPZKPT9Nm08QkaZ4D9/aX1rBCq5X0g2Q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xGCwgAAANoAAAAPAAAAAAAAAAAAAAAAAJgCAABkcnMvZG93&#10;bnJldi54bWxQSwUGAAAAAAQABAD1AAAAhwMAAAAA&#10;" path="m,l10860,e" filled="f" strokeweight=".58pt">
                <v:path arrowok="t" o:connecttype="custom" o:connectlocs="0,0;10860,0" o:connectangles="0,0"/>
              </v:shape>
            </v:group>
            <v:group id="Group 5" o:spid="_x0000_s1029" style="position:absolute;left:5328;top:144;width:2;height:3456" coordorigin="5328,144" coordsize="2,3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6" o:spid="_x0000_s1030" style="position:absolute;left:5328;top:144;width:2;height:3456;visibility:visible;mso-wrap-style:square;v-text-anchor:top" coordsize="2,3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3K0MUA&#10;AADaAAAADwAAAGRycy9kb3ducmV2LnhtbESPzW7CMBCE70i8g7WVegOHHiikcRBCRaJwQOWn5yVe&#10;nJR4HcUuhLevK1XiOJqZbzTZrLO1uFLrK8cKRsMEBHHhdMVGwWG/HExA+ICssXZMCu7kYZb3exmm&#10;2t34k667YESEsE9RQRlCk0rpi5Is+qFriKN3dq3FEGVrpG7xFuG2li9JMpYWK44LJTa0KKm47H6s&#10;guVq/b3YHr/2GzN6nx7Mx/h1flor9fzUzd9ABOrCI/zfXmkFU/i7Em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7crQxQAAANoAAAAPAAAAAAAAAAAAAAAAAJgCAABkcnMv&#10;ZG93bnJldi54bWxQSwUGAAAAAAQABAD1AAAAigMAAAAA&#10;" path="m,3456l,e" filled="f">
                <v:path arrowok="t" o:connecttype="custom" o:connectlocs="0,3600;0,144" o:connectangles="0,0"/>
              </v:shape>
            </v:group>
            <w10:wrap anchorx="page" anchory="page"/>
          </v:group>
        </w:pict>
      </w:r>
      <w:r w:rsidR="00793330">
        <w:rPr>
          <w:rFonts w:ascii="Times New Roman"/>
          <w:spacing w:val="-1"/>
          <w:sz w:val="16"/>
        </w:rPr>
        <w:t>RECORDING</w:t>
      </w:r>
      <w:r w:rsidR="00793330">
        <w:rPr>
          <w:rFonts w:ascii="Times New Roman"/>
          <w:spacing w:val="-12"/>
          <w:sz w:val="16"/>
        </w:rPr>
        <w:t xml:space="preserve"> </w:t>
      </w:r>
      <w:r w:rsidR="00793330">
        <w:rPr>
          <w:rFonts w:ascii="Times New Roman"/>
          <w:spacing w:val="-1"/>
          <w:sz w:val="16"/>
        </w:rPr>
        <w:t>REQUESTED</w:t>
      </w:r>
      <w:r w:rsidR="00793330">
        <w:rPr>
          <w:rFonts w:ascii="Times New Roman"/>
          <w:spacing w:val="-11"/>
          <w:sz w:val="16"/>
        </w:rPr>
        <w:t xml:space="preserve"> </w:t>
      </w:r>
      <w:r w:rsidR="00793330">
        <w:rPr>
          <w:rFonts w:ascii="Times New Roman"/>
          <w:spacing w:val="-1"/>
          <w:sz w:val="16"/>
        </w:rPr>
        <w:t>BY</w:t>
      </w:r>
    </w:p>
    <w:p w:rsidR="006D53EB" w:rsidRDefault="006D53EB">
      <w:pPr>
        <w:spacing w:line="160" w:lineRule="exact"/>
        <w:rPr>
          <w:sz w:val="16"/>
          <w:szCs w:val="16"/>
        </w:rPr>
      </w:pPr>
    </w:p>
    <w:p w:rsidR="006D53EB" w:rsidRDefault="006D53EB">
      <w:pPr>
        <w:spacing w:line="160" w:lineRule="exact"/>
        <w:rPr>
          <w:sz w:val="16"/>
          <w:szCs w:val="16"/>
        </w:rPr>
      </w:pPr>
    </w:p>
    <w:p w:rsidR="006D53EB" w:rsidRDefault="006D53EB">
      <w:pPr>
        <w:spacing w:line="160" w:lineRule="exact"/>
        <w:rPr>
          <w:sz w:val="16"/>
          <w:szCs w:val="16"/>
        </w:rPr>
      </w:pPr>
    </w:p>
    <w:p w:rsidR="006D53EB" w:rsidRDefault="006D53EB">
      <w:pPr>
        <w:spacing w:before="7" w:line="220" w:lineRule="exact"/>
      </w:pPr>
    </w:p>
    <w:p w:rsidR="006D53EB" w:rsidRDefault="00793330">
      <w:pPr>
        <w:ind w:left="1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pacing w:val="-1"/>
          <w:sz w:val="12"/>
        </w:rPr>
        <w:t xml:space="preserve">AND WHEN RECORDED </w:t>
      </w:r>
      <w:r>
        <w:rPr>
          <w:rFonts w:ascii="Times New Roman"/>
          <w:spacing w:val="-2"/>
          <w:sz w:val="12"/>
        </w:rPr>
        <w:t>MAIL</w:t>
      </w:r>
      <w:r>
        <w:rPr>
          <w:rFonts w:ascii="Times New Roman"/>
          <w:spacing w:val="-3"/>
          <w:sz w:val="12"/>
        </w:rPr>
        <w:t xml:space="preserve"> </w:t>
      </w:r>
      <w:r>
        <w:rPr>
          <w:rFonts w:ascii="Times New Roman"/>
          <w:spacing w:val="-1"/>
          <w:sz w:val="12"/>
        </w:rPr>
        <w:t>TO:</w:t>
      </w:r>
    </w:p>
    <w:p w:rsidR="006D53EB" w:rsidRDefault="006D53EB">
      <w:pPr>
        <w:spacing w:line="120" w:lineRule="exact"/>
        <w:rPr>
          <w:sz w:val="12"/>
          <w:szCs w:val="12"/>
        </w:rPr>
      </w:pPr>
    </w:p>
    <w:p w:rsidR="006D53EB" w:rsidRDefault="006D53EB">
      <w:pPr>
        <w:spacing w:line="120" w:lineRule="exact"/>
        <w:rPr>
          <w:sz w:val="12"/>
          <w:szCs w:val="12"/>
        </w:rPr>
      </w:pPr>
    </w:p>
    <w:p w:rsidR="006D53EB" w:rsidRDefault="006D53EB">
      <w:pPr>
        <w:spacing w:before="19" w:line="120" w:lineRule="exact"/>
        <w:rPr>
          <w:sz w:val="12"/>
          <w:szCs w:val="12"/>
        </w:rPr>
      </w:pPr>
    </w:p>
    <w:p w:rsidR="006D53EB" w:rsidRDefault="00793330">
      <w:pPr>
        <w:ind w:left="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Name</w:t>
      </w:r>
    </w:p>
    <w:p w:rsidR="006D53EB" w:rsidRDefault="006D53EB">
      <w:pPr>
        <w:spacing w:before="18" w:line="220" w:lineRule="exact"/>
      </w:pPr>
    </w:p>
    <w:p w:rsidR="006D53EB" w:rsidRDefault="00793330">
      <w:pPr>
        <w:spacing w:line="245" w:lineRule="auto"/>
        <w:ind w:left="160" w:right="10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Street</w:t>
      </w:r>
      <w:r>
        <w:rPr>
          <w:rFonts w:ascii="Times New Roman"/>
          <w:spacing w:val="20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Address</w:t>
      </w:r>
    </w:p>
    <w:p w:rsidR="006D53EB" w:rsidRDefault="006D53EB">
      <w:pPr>
        <w:spacing w:before="14" w:line="220" w:lineRule="exact"/>
      </w:pPr>
    </w:p>
    <w:p w:rsidR="006D53EB" w:rsidRDefault="00793330">
      <w:pPr>
        <w:spacing w:line="245" w:lineRule="auto"/>
        <w:ind w:left="160" w:right="10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City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&amp;</w:t>
      </w:r>
      <w:r>
        <w:rPr>
          <w:rFonts w:ascii="Times New Roman"/>
          <w:spacing w:val="21"/>
          <w:w w:val="99"/>
          <w:sz w:val="16"/>
        </w:rPr>
        <w:t xml:space="preserve"> </w:t>
      </w:r>
      <w:r>
        <w:rPr>
          <w:rFonts w:ascii="Times New Roman"/>
          <w:sz w:val="16"/>
        </w:rPr>
        <w:t>State</w:t>
      </w:r>
    </w:p>
    <w:p w:rsidR="006D53EB" w:rsidRDefault="006D53EB">
      <w:pPr>
        <w:spacing w:before="9" w:line="180" w:lineRule="exact"/>
        <w:rPr>
          <w:sz w:val="18"/>
          <w:szCs w:val="18"/>
        </w:rPr>
      </w:pPr>
    </w:p>
    <w:p w:rsidR="006D53EB" w:rsidRDefault="00793330">
      <w:pPr>
        <w:pStyle w:val="BodyText"/>
        <w:spacing w:before="74"/>
        <w:ind w:left="5502"/>
      </w:pPr>
      <w:r>
        <w:t>SPACE ABOVE THIS LINE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RECORDER'S</w:t>
      </w:r>
      <w:r>
        <w:t xml:space="preserve"> </w:t>
      </w:r>
      <w:r>
        <w:rPr>
          <w:spacing w:val="-1"/>
        </w:rPr>
        <w:t>USE</w:t>
      </w:r>
    </w:p>
    <w:p w:rsidR="006D53EB" w:rsidRDefault="00793330">
      <w:pPr>
        <w:tabs>
          <w:tab w:val="left" w:pos="2559"/>
          <w:tab w:val="left" w:pos="5945"/>
        </w:tabs>
        <w:spacing w:before="3"/>
        <w:ind w:left="16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spacing w:val="-1"/>
          <w:sz w:val="16"/>
        </w:rPr>
        <w:t>TITLE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ORDER NO.</w:t>
      </w:r>
      <w:proofErr w:type="gramEnd"/>
      <w:r>
        <w:rPr>
          <w:rFonts w:ascii="Times New Roman"/>
          <w:spacing w:val="-1"/>
          <w:sz w:val="16"/>
        </w:rPr>
        <w:tab/>
        <w:t>TRUSTEE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SALE NO.</w:t>
      </w:r>
      <w:r>
        <w:rPr>
          <w:rFonts w:ascii="Times New Roman"/>
          <w:spacing w:val="-1"/>
          <w:sz w:val="16"/>
        </w:rPr>
        <w:tab/>
        <w:t>COMPUTER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pacing w:val="-1"/>
          <w:sz w:val="16"/>
        </w:rPr>
        <w:t>NO</w:t>
      </w:r>
    </w:p>
    <w:p w:rsidR="006D53EB" w:rsidRDefault="006D53EB">
      <w:pPr>
        <w:spacing w:before="9" w:line="120" w:lineRule="exact"/>
        <w:rPr>
          <w:sz w:val="12"/>
          <w:szCs w:val="12"/>
        </w:rPr>
      </w:pPr>
    </w:p>
    <w:p w:rsidR="006D53EB" w:rsidRDefault="006D53EB">
      <w:pPr>
        <w:spacing w:line="160" w:lineRule="exact"/>
        <w:rPr>
          <w:sz w:val="16"/>
          <w:szCs w:val="16"/>
        </w:rPr>
      </w:pPr>
    </w:p>
    <w:p w:rsidR="006D53EB" w:rsidRDefault="00793330">
      <w:pPr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NOTICE OF RESCISSION</w:t>
      </w:r>
    </w:p>
    <w:p w:rsidR="006D53EB" w:rsidRDefault="00793330">
      <w:pPr>
        <w:spacing w:line="245" w:lineRule="auto"/>
        <w:ind w:left="3685" w:right="3626" w:firstLine="1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sz w:val="16"/>
        </w:rPr>
        <w:t>of</w:t>
      </w:r>
      <w:proofErr w:type="gramEnd"/>
      <w:r>
        <w:rPr>
          <w:rFonts w:ascii="Times New Roman"/>
          <w:spacing w:val="30"/>
          <w:sz w:val="16"/>
        </w:rPr>
        <w:t xml:space="preserve"> </w:t>
      </w:r>
      <w:r>
        <w:rPr>
          <w:rFonts w:ascii="Times New Roman"/>
          <w:spacing w:val="-1"/>
          <w:sz w:val="16"/>
        </w:rPr>
        <w:t>Declaration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Default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Demand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Sale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27"/>
          <w:w w:val="99"/>
          <w:sz w:val="16"/>
        </w:rPr>
        <w:t xml:space="preserve"> </w:t>
      </w:r>
      <w:r>
        <w:rPr>
          <w:rFonts w:ascii="Times New Roman"/>
          <w:sz w:val="16"/>
        </w:rPr>
        <w:t>Notice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Default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Election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Sell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under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Deed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Trust</w:t>
      </w:r>
    </w:p>
    <w:p w:rsidR="006D53EB" w:rsidRDefault="006D53EB">
      <w:pPr>
        <w:spacing w:before="10" w:line="180" w:lineRule="exact"/>
        <w:rPr>
          <w:sz w:val="18"/>
          <w:szCs w:val="18"/>
        </w:rPr>
      </w:pPr>
    </w:p>
    <w:p w:rsidR="006D53EB" w:rsidRDefault="00793330">
      <w:pPr>
        <w:pStyle w:val="BodyText"/>
        <w:spacing w:line="244" w:lineRule="auto"/>
        <w:ind w:left="160"/>
      </w:pPr>
      <w:r>
        <w:t>NOTICE IS HEREBYGIVEN: That FIDELITY NATIONAL TITLE COMPANY, a California corporation is duly appointed Trustee</w:t>
      </w:r>
      <w:r>
        <w:rPr>
          <w:spacing w:val="21"/>
        </w:rPr>
        <w:t xml:space="preserve"> </w:t>
      </w:r>
      <w:r>
        <w:t xml:space="preserve">under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described</w:t>
      </w:r>
      <w:r>
        <w:t xml:space="preserve"> Deed of </w:t>
      </w:r>
      <w:r>
        <w:rPr>
          <w:spacing w:val="-1"/>
        </w:rPr>
        <w:t>Trust:</w:t>
      </w:r>
    </w:p>
    <w:p w:rsidR="006D53EB" w:rsidRDefault="006D53EB">
      <w:pPr>
        <w:spacing w:before="14" w:line="220" w:lineRule="exact"/>
      </w:pPr>
    </w:p>
    <w:p w:rsidR="006D53EB" w:rsidRDefault="00793330">
      <w:pPr>
        <w:pStyle w:val="BodyText"/>
        <w:ind w:left="160"/>
      </w:pPr>
      <w:r>
        <w:rPr>
          <w:spacing w:val="-1"/>
        </w:rPr>
        <w:t>TRUSTOR:</w:t>
      </w:r>
    </w:p>
    <w:p w:rsidR="006D53EB" w:rsidRDefault="006D53EB">
      <w:pPr>
        <w:spacing w:before="8" w:line="190" w:lineRule="exact"/>
        <w:rPr>
          <w:sz w:val="19"/>
          <w:szCs w:val="19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69"/>
        <w:gridCol w:w="1622"/>
        <w:gridCol w:w="2117"/>
        <w:gridCol w:w="1715"/>
      </w:tblGrid>
      <w:tr w:rsidR="006D53EB">
        <w:trPr>
          <w:trHeight w:hRule="exact" w:val="434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6D53EB" w:rsidRDefault="00793330">
            <w:pPr>
              <w:pStyle w:val="TableParagraph"/>
              <w:spacing w:before="7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BENEFICIARY:</w:t>
            </w:r>
          </w:p>
        </w:tc>
        <w:tc>
          <w:tcPr>
            <w:tcW w:w="5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3EB" w:rsidRDefault="006D53EB"/>
        </w:tc>
      </w:tr>
      <w:tr w:rsidR="006D53EB">
        <w:trPr>
          <w:trHeight w:hRule="exact" w:val="902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6D53EB" w:rsidRDefault="00793330">
            <w:pPr>
              <w:pStyle w:val="TableParagraph"/>
              <w:tabs>
                <w:tab w:val="left" w:pos="2588"/>
              </w:tabs>
              <w:spacing w:before="108" w:line="244" w:lineRule="auto"/>
              <w:ind w:left="55" w:right="4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Recorded</w:t>
            </w:r>
            <w:r>
              <w:rPr>
                <w:rFonts w:ascii="Times New Roman"/>
                <w:sz w:val="20"/>
              </w:rPr>
              <w:t xml:space="preserve"> on</w:t>
            </w:r>
            <w:r>
              <w:rPr>
                <w:rFonts w:ascii="Times New Roman"/>
                <w:sz w:val="20"/>
              </w:rPr>
              <w:tab/>
              <w:t xml:space="preserve">as </w:t>
            </w:r>
            <w:r>
              <w:rPr>
                <w:rFonts w:ascii="Times New Roman"/>
                <w:spacing w:val="-1"/>
                <w:sz w:val="20"/>
              </w:rPr>
              <w:t xml:space="preserve">Document </w:t>
            </w:r>
            <w:r>
              <w:rPr>
                <w:rFonts w:ascii="Times New Roman"/>
                <w:sz w:val="20"/>
              </w:rPr>
              <w:t>no.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Of Official Records in the office of the Recorder of </w:t>
            </w:r>
            <w:r>
              <w:rPr>
                <w:rFonts w:ascii="Times New Roman"/>
                <w:spacing w:val="-1"/>
                <w:sz w:val="20"/>
              </w:rPr>
              <w:t>California,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describing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therein: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6D53EB" w:rsidRDefault="00793330">
            <w:pPr>
              <w:pStyle w:val="TableParagraph"/>
              <w:spacing w:before="108"/>
              <w:ind w:left="4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Book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6D53EB" w:rsidRDefault="00793330">
            <w:pPr>
              <w:pStyle w:val="TableParagraph"/>
              <w:spacing w:before="108"/>
              <w:ind w:right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Page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6D53EB" w:rsidRDefault="006D53EB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6D53EB" w:rsidRDefault="006D53EB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D53EB" w:rsidRDefault="00793330">
            <w:pPr>
              <w:pStyle w:val="TableParagraph"/>
              <w:ind w:left="10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County,</w:t>
            </w:r>
          </w:p>
        </w:tc>
      </w:tr>
    </w:tbl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before="12" w:line="260" w:lineRule="exact"/>
        <w:rPr>
          <w:sz w:val="26"/>
          <w:szCs w:val="26"/>
        </w:rPr>
      </w:pPr>
    </w:p>
    <w:p w:rsidR="006D53EB" w:rsidRDefault="00793330">
      <w:pPr>
        <w:pStyle w:val="BodyText"/>
        <w:tabs>
          <w:tab w:val="left" w:pos="2934"/>
          <w:tab w:val="left" w:pos="6001"/>
          <w:tab w:val="left" w:pos="7695"/>
        </w:tabs>
        <w:spacing w:before="74" w:line="244" w:lineRule="auto"/>
        <w:ind w:left="160" w:right="117"/>
      </w:pPr>
      <w:r>
        <w:t xml:space="preserve">That the written Notice of Default and </w:t>
      </w:r>
      <w:r>
        <w:rPr>
          <w:spacing w:val="-1"/>
        </w:rPr>
        <w:t>Election</w:t>
      </w:r>
      <w:r>
        <w:t xml:space="preserve"> to Sell under Deed of Trust, under the </w:t>
      </w:r>
      <w:r>
        <w:rPr>
          <w:spacing w:val="-1"/>
        </w:rPr>
        <w:t>terms</w:t>
      </w:r>
      <w:r>
        <w:t xml:space="preserve"> of the Deed of Trust hereinabove referred</w:t>
      </w:r>
      <w:r>
        <w:rPr>
          <w:spacing w:val="28"/>
        </w:rPr>
        <w:t xml:space="preserve"> </w:t>
      </w:r>
      <w:r>
        <w:rPr>
          <w:spacing w:val="-1"/>
        </w:rPr>
        <w:t>to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1"/>
        </w:rPr>
        <w:t xml:space="preserve"> </w:t>
      </w:r>
      <w:r>
        <w:t>recorded</w:t>
      </w:r>
      <w:proofErr w:type="gramEnd"/>
      <w:r>
        <w:t xml:space="preserve"> on</w:t>
      </w:r>
      <w:r>
        <w:tab/>
        <w:t xml:space="preserve">as </w:t>
      </w:r>
      <w:r>
        <w:rPr>
          <w:spacing w:val="-1"/>
        </w:rPr>
        <w:t xml:space="preserve">Document </w:t>
      </w:r>
      <w:r>
        <w:t>no.</w:t>
      </w:r>
      <w:r>
        <w:tab/>
      </w:r>
      <w:r>
        <w:rPr>
          <w:spacing w:val="-1"/>
        </w:rPr>
        <w:t>Book</w:t>
      </w:r>
      <w:r>
        <w:rPr>
          <w:spacing w:val="-1"/>
        </w:rPr>
        <w:tab/>
      </w:r>
      <w:r>
        <w:t>Page</w:t>
      </w:r>
    </w:p>
    <w:p w:rsidR="006D53EB" w:rsidRDefault="00793330">
      <w:pPr>
        <w:pStyle w:val="BodyText"/>
        <w:tabs>
          <w:tab w:val="left" w:pos="9992"/>
        </w:tabs>
        <w:ind w:left="160"/>
      </w:pPr>
      <w:proofErr w:type="gramStart"/>
      <w:r>
        <w:t>of</w:t>
      </w:r>
      <w:proofErr w:type="gramEnd"/>
      <w:r>
        <w:t xml:space="preserve"> Official Records in the office of the Recorder of</w:t>
      </w:r>
      <w:r>
        <w:tab/>
      </w:r>
      <w:r>
        <w:rPr>
          <w:spacing w:val="-1"/>
        </w:rPr>
        <w:t>County,</w:t>
      </w:r>
    </w:p>
    <w:p w:rsidR="006D53EB" w:rsidRDefault="00793330">
      <w:pPr>
        <w:pStyle w:val="BodyText"/>
        <w:spacing w:before="4" w:line="244" w:lineRule="auto"/>
        <w:ind w:left="159" w:right="132"/>
      </w:pPr>
      <w:r>
        <w:t>California, together with the</w:t>
      </w:r>
      <w:r>
        <w:rPr>
          <w:spacing w:val="-1"/>
        </w:rPr>
        <w:t xml:space="preserve"> </w:t>
      </w:r>
      <w:r>
        <w:t xml:space="preserve">Declaration of Default and </w:t>
      </w:r>
      <w:r>
        <w:rPr>
          <w:spacing w:val="-1"/>
        </w:rPr>
        <w:t>Demand</w:t>
      </w:r>
      <w:r>
        <w:t xml:space="preserve"> for Sale </w:t>
      </w:r>
      <w:r>
        <w:rPr>
          <w:spacing w:val="-1"/>
        </w:rPr>
        <w:t>heretofore</w:t>
      </w:r>
      <w:r>
        <w:t xml:space="preserve"> delivered to FIDELITY NATIONAL TITLE</w:t>
      </w:r>
      <w:r>
        <w:rPr>
          <w:spacing w:val="30"/>
        </w:rPr>
        <w:t xml:space="preserve"> </w:t>
      </w:r>
      <w:r>
        <w:rPr>
          <w:spacing w:val="-1"/>
        </w:rPr>
        <w:t>COMPANY,</w:t>
      </w:r>
      <w:r>
        <w:t xml:space="preserve"> a </w:t>
      </w:r>
      <w:r>
        <w:rPr>
          <w:spacing w:val="-1"/>
        </w:rPr>
        <w:t>California</w:t>
      </w:r>
      <w:r>
        <w:t xml:space="preserve"> a </w:t>
      </w:r>
      <w:r>
        <w:rPr>
          <w:spacing w:val="-1"/>
        </w:rPr>
        <w:t>corporation,</w:t>
      </w:r>
      <w:r>
        <w:t xml:space="preserve"> as </w:t>
      </w:r>
      <w:r>
        <w:rPr>
          <w:spacing w:val="-1"/>
        </w:rPr>
        <w:t>Trustee</w:t>
      </w:r>
      <w:r>
        <w:t xml:space="preserve"> under </w:t>
      </w:r>
      <w:r>
        <w:rPr>
          <w:spacing w:val="-1"/>
        </w:rPr>
        <w:t>said</w:t>
      </w:r>
      <w:r>
        <w:rPr>
          <w:spacing w:val="1"/>
        </w:rPr>
        <w:t xml:space="preserve"> </w:t>
      </w:r>
      <w:r>
        <w:t xml:space="preserve">Deed of </w:t>
      </w:r>
      <w:r>
        <w:rPr>
          <w:spacing w:val="-1"/>
        </w:rPr>
        <w:t>Trust,</w:t>
      </w:r>
      <w:r>
        <w:t xml:space="preserve"> </w:t>
      </w:r>
      <w:r>
        <w:rPr>
          <w:spacing w:val="-1"/>
        </w:rPr>
        <w:t>is</w:t>
      </w:r>
      <w:r>
        <w:t xml:space="preserve"> hereby</w:t>
      </w:r>
      <w:r>
        <w:rPr>
          <w:spacing w:val="-1"/>
        </w:rPr>
        <w:t xml:space="preserve"> rescinded. </w:t>
      </w:r>
      <w:r>
        <w:t xml:space="preserve">It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understood,</w:t>
      </w:r>
      <w:r>
        <w:t xml:space="preserve"> however, </w:t>
      </w:r>
      <w:r>
        <w:rPr>
          <w:spacing w:val="-1"/>
        </w:rPr>
        <w:t>that</w:t>
      </w:r>
      <w:r>
        <w:rPr>
          <w:spacing w:val="124"/>
        </w:rPr>
        <w:t xml:space="preserve"> </w:t>
      </w:r>
      <w:r>
        <w:t xml:space="preserve">this rescission shall not in any </w:t>
      </w:r>
      <w:r>
        <w:rPr>
          <w:spacing w:val="-1"/>
        </w:rPr>
        <w:t>manner</w:t>
      </w:r>
      <w:r>
        <w:t xml:space="preserve"> be</w:t>
      </w:r>
      <w:r>
        <w:rPr>
          <w:spacing w:val="-1"/>
        </w:rPr>
        <w:t xml:space="preserve"> </w:t>
      </w:r>
      <w:r>
        <w:t>construed as waiving or affecting any breach or default past, present or future, under said</w:t>
      </w:r>
      <w:r>
        <w:rPr>
          <w:spacing w:val="22"/>
        </w:rPr>
        <w:t xml:space="preserve"> </w:t>
      </w:r>
      <w:r>
        <w:t xml:space="preserve">Deed of </w:t>
      </w:r>
      <w:r>
        <w:rPr>
          <w:spacing w:val="-1"/>
        </w:rPr>
        <w:t>Trust,</w:t>
      </w:r>
      <w:r>
        <w:t xml:space="preserve"> or as </w:t>
      </w:r>
      <w:r>
        <w:rPr>
          <w:spacing w:val="-1"/>
        </w:rPr>
        <w:t>impairing</w:t>
      </w:r>
      <w:r>
        <w:t xml:space="preserve"> any</w:t>
      </w:r>
      <w:r>
        <w:rPr>
          <w:spacing w:val="-1"/>
        </w:rPr>
        <w:t xml:space="preserve"> right </w:t>
      </w:r>
      <w:r>
        <w:t xml:space="preserve">or </w:t>
      </w:r>
      <w:r>
        <w:rPr>
          <w:spacing w:val="-1"/>
        </w:rPr>
        <w:t xml:space="preserve">remedy thereunder, </w:t>
      </w:r>
      <w:r>
        <w:t>but</w:t>
      </w:r>
      <w:r>
        <w:rPr>
          <w:spacing w:val="-1"/>
        </w:rPr>
        <w:t xml:space="preserve"> is,</w:t>
      </w:r>
      <w:r>
        <w:t xml:space="preserve"> and </w:t>
      </w:r>
      <w:r>
        <w:rPr>
          <w:spacing w:val="-1"/>
        </w:rPr>
        <w:t xml:space="preserve">shall </w:t>
      </w:r>
      <w:r>
        <w:t xml:space="preserve">be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to</w:t>
      </w:r>
      <w:r>
        <w:t xml:space="preserve"> be, </w:t>
      </w:r>
      <w:r>
        <w:rPr>
          <w:spacing w:val="-1"/>
        </w:rPr>
        <w:t xml:space="preserve">only </w:t>
      </w:r>
      <w:r>
        <w:t xml:space="preserve">an </w:t>
      </w:r>
      <w:r>
        <w:rPr>
          <w:spacing w:val="-1"/>
        </w:rPr>
        <w:t>election,</w:t>
      </w:r>
      <w:r>
        <w:t xml:space="preserve"> </w:t>
      </w:r>
      <w:r>
        <w:rPr>
          <w:spacing w:val="-1"/>
        </w:rPr>
        <w:t>without prejudice,</w:t>
      </w:r>
      <w:r>
        <w:rPr>
          <w:spacing w:val="111"/>
        </w:rPr>
        <w:t xml:space="preserve"> </w:t>
      </w:r>
      <w:r>
        <w:t>not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t xml:space="preserve"> a </w:t>
      </w:r>
      <w:r>
        <w:rPr>
          <w:spacing w:val="-1"/>
        </w:rPr>
        <w:t>sale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pursuant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said</w:t>
      </w:r>
      <w:r>
        <w:rPr>
          <w:spacing w:val="1"/>
        </w:rPr>
        <w:t xml:space="preserve"> </w:t>
      </w: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Notice,</w:t>
      </w:r>
      <w:r>
        <w:t xml:space="preserve"> and </w:t>
      </w:r>
      <w:r>
        <w:rPr>
          <w:spacing w:val="-1"/>
        </w:rPr>
        <w:t>shall in</w:t>
      </w:r>
      <w:r>
        <w:t xml:space="preserve"> no way</w:t>
      </w:r>
      <w:r>
        <w:rPr>
          <w:spacing w:val="-1"/>
        </w:rPr>
        <w:t xml:space="preserve"> jeopardize</w:t>
      </w:r>
      <w:r>
        <w:t xml:space="preserve"> or </w:t>
      </w:r>
      <w:r>
        <w:rPr>
          <w:spacing w:val="-1"/>
        </w:rPr>
        <w:t>impair</w:t>
      </w:r>
      <w:r>
        <w:t xml:space="preserve"> any</w:t>
      </w:r>
      <w:r>
        <w:rPr>
          <w:spacing w:val="-1"/>
        </w:rPr>
        <w:t xml:space="preserve"> right,</w:t>
      </w:r>
      <w:r>
        <w:t xml:space="preserve"> </w:t>
      </w:r>
      <w:r>
        <w:rPr>
          <w:spacing w:val="-1"/>
        </w:rPr>
        <w:t>remedy</w:t>
      </w:r>
      <w:r>
        <w:t xml:space="preserve"> or</w:t>
      </w:r>
      <w:r>
        <w:rPr>
          <w:spacing w:val="85"/>
        </w:rPr>
        <w:t xml:space="preserve"> </w:t>
      </w:r>
      <w:r>
        <w:rPr>
          <w:spacing w:val="-1"/>
        </w:rPr>
        <w:t>privilege</w:t>
      </w:r>
      <w:r>
        <w:t xml:space="preserve"> secured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Beneficiary and/or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Trustee,</w:t>
      </w:r>
      <w:r>
        <w:t xml:space="preserve"> under </w:t>
      </w:r>
      <w:r>
        <w:rPr>
          <w:spacing w:val="-1"/>
        </w:rPr>
        <w:t>said</w:t>
      </w:r>
      <w:r>
        <w:t xml:space="preserve"> Deed of </w:t>
      </w:r>
      <w:r>
        <w:rPr>
          <w:spacing w:val="-1"/>
        </w:rPr>
        <w:t>Trust,</w:t>
      </w:r>
      <w:r>
        <w:t xml:space="preserve"> nor </w:t>
      </w:r>
      <w:r>
        <w:rPr>
          <w:spacing w:val="-1"/>
        </w:rPr>
        <w:t xml:space="preserve">modify </w:t>
      </w:r>
      <w:r>
        <w:t xml:space="preserve">nor </w:t>
      </w:r>
      <w:r>
        <w:rPr>
          <w:spacing w:val="-1"/>
        </w:rPr>
        <w:t>alter</w:t>
      </w:r>
      <w:r>
        <w:t xml:space="preserve"> </w:t>
      </w:r>
      <w:r>
        <w:rPr>
          <w:spacing w:val="-1"/>
        </w:rPr>
        <w:t>in</w:t>
      </w:r>
      <w:r>
        <w:t xml:space="preserve"> any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terms,</w:t>
      </w:r>
      <w:r>
        <w:rPr>
          <w:spacing w:val="91"/>
        </w:rPr>
        <w:t xml:space="preserve"> </w:t>
      </w:r>
      <w:r>
        <w:rPr>
          <w:spacing w:val="-1"/>
        </w:rPr>
        <w:t>covenants,</w:t>
      </w:r>
      <w:r>
        <w:t xml:space="preserve"> </w:t>
      </w:r>
      <w:r>
        <w:rPr>
          <w:spacing w:val="-1"/>
        </w:rPr>
        <w:t>conditions</w:t>
      </w:r>
      <w:r>
        <w:t xml:space="preserve"> or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thereof,</w:t>
      </w:r>
      <w:r>
        <w:t xml:space="preserve"> and </w:t>
      </w:r>
      <w:r>
        <w:rPr>
          <w:spacing w:val="-1"/>
        </w:rPr>
        <w:t>said</w:t>
      </w:r>
      <w:r>
        <w:t xml:space="preserve"> Deed of Trust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all obligations</w:t>
      </w:r>
      <w:r>
        <w:t xml:space="preserve"> secured</w:t>
      </w:r>
      <w:r>
        <w:rPr>
          <w:spacing w:val="-1"/>
        </w:rPr>
        <w:t xml:space="preserve"> </w:t>
      </w:r>
      <w:r>
        <w:t xml:space="preserve">thereby are hereby reinstated and </w:t>
      </w:r>
      <w:r>
        <w:rPr>
          <w:spacing w:val="-1"/>
        </w:rPr>
        <w:t>shall</w:t>
      </w:r>
      <w:r>
        <w:rPr>
          <w:spacing w:val="93"/>
        </w:rPr>
        <w:t xml:space="preserve"> </w:t>
      </w:r>
      <w:r>
        <w:t xml:space="preserve">be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remain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said</w:t>
      </w:r>
      <w:r>
        <w:rPr>
          <w:spacing w:val="1"/>
        </w:rPr>
        <w:t xml:space="preserve"> </w:t>
      </w:r>
      <w:r>
        <w:rPr>
          <w:spacing w:val="-1"/>
        </w:rPr>
        <w:t>Declaration</w:t>
      </w:r>
      <w:r>
        <w:t xml:space="preserve"> and </w:t>
      </w:r>
      <w:r>
        <w:rPr>
          <w:spacing w:val="-1"/>
        </w:rPr>
        <w:t>Notice</w:t>
      </w:r>
      <w:r>
        <w:t xml:space="preserve"> had not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made</w:t>
      </w:r>
      <w:r>
        <w:t xml:space="preserve"> and </w:t>
      </w:r>
      <w:r>
        <w:rPr>
          <w:spacing w:val="-1"/>
        </w:rPr>
        <w:t>given,</w:t>
      </w:r>
    </w:p>
    <w:p w:rsidR="006D53EB" w:rsidRDefault="006D53EB">
      <w:pPr>
        <w:spacing w:before="14" w:line="220" w:lineRule="exact"/>
      </w:pPr>
    </w:p>
    <w:p w:rsidR="006D53EB" w:rsidRDefault="00793330">
      <w:pPr>
        <w:pStyle w:val="BodyText"/>
        <w:ind w:left="159"/>
      </w:pPr>
      <w:r>
        <w:t xml:space="preserve">The </w:t>
      </w:r>
      <w:r>
        <w:rPr>
          <w:spacing w:val="-1"/>
        </w:rPr>
        <w:t xml:space="preserve">beneficial interest </w:t>
      </w:r>
      <w:r>
        <w:t xml:space="preserve">under </w:t>
      </w:r>
      <w:r>
        <w:rPr>
          <w:spacing w:val="-1"/>
        </w:rPr>
        <w:t>said</w:t>
      </w:r>
      <w:r>
        <w:rPr>
          <w:spacing w:val="1"/>
        </w:rPr>
        <w:t xml:space="preserve"> </w:t>
      </w:r>
      <w:r>
        <w:t>Deed of Trust</w:t>
      </w:r>
      <w:r>
        <w:rPr>
          <w:spacing w:val="-1"/>
        </w:rPr>
        <w:t xml:space="preserve"> is</w:t>
      </w:r>
      <w:r>
        <w:t xml:space="preserve"> owned by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undersigned.</w:t>
      </w:r>
    </w:p>
    <w:p w:rsidR="006D53EB" w:rsidRDefault="00793330">
      <w:pPr>
        <w:pStyle w:val="BodyText"/>
        <w:spacing w:before="4" w:line="244" w:lineRule="auto"/>
        <w:ind w:left="159" w:right="1657"/>
      </w:pPr>
      <w:r>
        <w:t>The foregoing rescission was delivered to FIDELITY</w:t>
      </w:r>
      <w:r>
        <w:rPr>
          <w:spacing w:val="-1"/>
        </w:rPr>
        <w:t xml:space="preserve"> </w:t>
      </w:r>
      <w:r>
        <w:t xml:space="preserve">NATIONAL TITLE COMPANY, a California corporation, as </w:t>
      </w:r>
      <w:r>
        <w:rPr>
          <w:spacing w:val="-1"/>
        </w:rPr>
        <w:t>Trustee</w:t>
      </w:r>
      <w:r>
        <w:t xml:space="preserve"> under </w:t>
      </w:r>
      <w:r>
        <w:rPr>
          <w:spacing w:val="-1"/>
        </w:rPr>
        <w:t>said</w:t>
      </w:r>
      <w:r>
        <w:rPr>
          <w:spacing w:val="1"/>
        </w:rPr>
        <w:t xml:space="preserve"> </w:t>
      </w:r>
      <w:r>
        <w:t>Deed of Trust</w:t>
      </w:r>
      <w:r>
        <w:rPr>
          <w:spacing w:val="-1"/>
        </w:rPr>
        <w:t xml:space="preserve"> </w:t>
      </w:r>
      <w:r>
        <w:t>on</w:t>
      </w:r>
    </w:p>
    <w:p w:rsidR="006D53EB" w:rsidRDefault="006D53EB">
      <w:pPr>
        <w:spacing w:before="2" w:line="100" w:lineRule="exact"/>
        <w:rPr>
          <w:sz w:val="10"/>
          <w:szCs w:val="1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6D53EB">
      <w:pPr>
        <w:spacing w:line="200" w:lineRule="exact"/>
        <w:rPr>
          <w:sz w:val="20"/>
          <w:szCs w:val="20"/>
        </w:rPr>
      </w:pPr>
    </w:p>
    <w:p w:rsidR="006D53EB" w:rsidRDefault="00F053B8">
      <w:pPr>
        <w:pStyle w:val="BodyText"/>
        <w:tabs>
          <w:tab w:val="left" w:pos="2857"/>
        </w:tabs>
        <w:ind w:left="159"/>
      </w:pPr>
      <w:r>
        <w:rPr>
          <w:noProof/>
        </w:rPr>
        <w:pict>
          <v:group id="Group 2" o:spid="_x0000_s1032" style="position:absolute;left:0;text-align:left;margin-left:284.45pt;margin-top:11.3pt;width:221.65pt;height:.1pt;z-index:-251658240;mso-position-horizontal-relative:page" coordorigin="5689,226" coordsize="44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XjXwMAAOEHAAAOAAAAZHJzL2Uyb0RvYy54bWykVW2P2zYM/j5g/0HQxw45v5yT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">
            <v:shape id="Freeform 3" o:spid="_x0000_s1033" style="position:absolute;left:5689;top:226;width:4433;height:2;visibility:visible;mso-wrap-style:square;v-text-anchor:top" coordsize="4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rlEMIA&#10;AADaAAAADwAAAGRycy9kb3ducmV2LnhtbESPQYvCMBSE7wv+h/CEva1pRWSpRlGx4OLF1R48Pppn&#10;W2xeShNrd3+9EQSPw8x8w8yXvalFR62rLCuIRxEI4tzqigsF2Sn9+gbhPLLG2jIp+CMHy8XgY46J&#10;tnf+pe7oCxEg7BJUUHrfJFK6vCSDbmQb4uBdbGvQB9kWUrd4D3BTy3EUTaXBisNCiQ1tSsqvx5tR&#10;kGdyna5+nN9m5/Whi+ND+r8vlPoc9qsZCE+9f4df7Z1WMIHnlX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uUQwgAAANoAAAAPAAAAAAAAAAAAAAAAAJgCAABkcnMvZG93&#10;bnJldi54bWxQSwUGAAAAAAQABAD1AAAAhwMAAAAA&#10;" path="m,l4433,e" filled="f" strokeweight=".14139mm">
              <v:path arrowok="t" o:connecttype="custom" o:connectlocs="0,0;4433,0" o:connectangles="0,0"/>
            </v:shape>
            <w10:wrap anchorx="page"/>
          </v:group>
        </w:pict>
      </w:r>
      <w:r w:rsidR="00793330">
        <w:rPr>
          <w:spacing w:val="-1"/>
        </w:rPr>
        <w:t xml:space="preserve">Dated: </w:t>
      </w:r>
      <w:r w:rsidR="00793330">
        <w:rPr>
          <w:u w:val="single" w:color="000000"/>
        </w:rPr>
        <w:t xml:space="preserve"> </w:t>
      </w:r>
      <w:r w:rsidR="00793330">
        <w:rPr>
          <w:u w:val="single" w:color="000000"/>
        </w:rPr>
        <w:tab/>
      </w:r>
    </w:p>
    <w:p w:rsidR="006D53EB" w:rsidRDefault="006D53EB">
      <w:pPr>
        <w:sectPr w:rsidR="006D53EB">
          <w:type w:val="continuous"/>
          <w:pgSz w:w="12240" w:h="15840"/>
          <w:pgMar w:top="380" w:right="620" w:bottom="280" w:left="560" w:header="720" w:footer="720" w:gutter="0"/>
          <w:cols w:space="720"/>
        </w:sectPr>
      </w:pPr>
    </w:p>
    <w:p w:rsidR="006D53EB" w:rsidRDefault="00793330">
      <w:pPr>
        <w:pStyle w:val="BodyText"/>
        <w:spacing w:before="45"/>
        <w:ind w:left="2742" w:right="112"/>
      </w:pPr>
      <w:r>
        <w:rPr>
          <w:spacing w:val="-4"/>
        </w:rPr>
        <w:lastRenderedPageBreak/>
        <w:t>CERTIFICATE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ACKNOWLEDGEMENT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NOTARY</w:t>
      </w:r>
      <w:r>
        <w:rPr>
          <w:spacing w:val="-7"/>
        </w:rPr>
        <w:t xml:space="preserve"> </w:t>
      </w:r>
      <w:r>
        <w:rPr>
          <w:spacing w:val="-4"/>
        </w:rPr>
        <w:t>PUBLIC</w:t>
      </w:r>
    </w:p>
    <w:p w:rsidR="006D53EB" w:rsidRDefault="00F053B8">
      <w:pPr>
        <w:spacing w:before="18" w:line="22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6.85pt;margin-top:5.7pt;width:535.85pt;height:32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" fillcolor="white [3201]" strokeweight=".5pt">
            <v:textbox>
              <w:txbxContent>
                <w:p w:rsidR="00D26347" w:rsidRDefault="00D26347" w:rsidP="00D26347">
                  <w:pPr>
                    <w:jc w:val="center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  <w:t xml:space="preserve">A notary public or other officer completing this certificate verifies only the identity of the individual who signed the </w:t>
                  </w:r>
                  <w:proofErr w:type="gramStart"/>
                  <w:r>
                    <w:rPr>
                      <w:rFonts w:ascii="Times New Roman"/>
                      <w:sz w:val="20"/>
                    </w:rPr>
                    <w:t>document</w:t>
                  </w:r>
                  <w:proofErr w:type="gramEnd"/>
                  <w:r>
                    <w:rPr>
                      <w:rFonts w:ascii="Times New Roman"/>
                      <w:sz w:val="20"/>
                    </w:rPr>
                    <w:t xml:space="preserve"> to which this certificate is attached, and not the truthfulness, accuracy, or validity of that document.</w:t>
                  </w:r>
                </w:p>
              </w:txbxContent>
            </v:textbox>
          </v:shape>
        </w:pict>
      </w:r>
    </w:p>
    <w:p w:rsidR="00D26347" w:rsidRDefault="00D26347">
      <w:pPr>
        <w:spacing w:before="18" w:line="220" w:lineRule="exact"/>
      </w:pPr>
    </w:p>
    <w:p w:rsidR="00D26347" w:rsidRDefault="00D26347">
      <w:pPr>
        <w:spacing w:before="18" w:line="220" w:lineRule="exact"/>
      </w:pPr>
    </w:p>
    <w:p w:rsidR="00D26347" w:rsidRDefault="00D26347">
      <w:pPr>
        <w:pStyle w:val="BodyText"/>
        <w:tabs>
          <w:tab w:val="left" w:pos="2929"/>
        </w:tabs>
        <w:spacing w:line="244" w:lineRule="auto"/>
        <w:ind w:right="8001"/>
        <w:rPr>
          <w:spacing w:val="-4"/>
        </w:rPr>
      </w:pPr>
    </w:p>
    <w:p w:rsidR="006D53EB" w:rsidRDefault="00793330">
      <w:pPr>
        <w:pStyle w:val="BodyText"/>
        <w:tabs>
          <w:tab w:val="left" w:pos="2929"/>
        </w:tabs>
        <w:spacing w:line="244" w:lineRule="auto"/>
        <w:ind w:right="8001"/>
      </w:pPr>
      <w:r>
        <w:rPr>
          <w:spacing w:val="-4"/>
        </w:rPr>
        <w:t>STATE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CALIFORNIA,</w:t>
      </w:r>
      <w:r>
        <w:rPr>
          <w:spacing w:val="-4"/>
        </w:rPr>
        <w:tab/>
      </w:r>
      <w:r>
        <w:t>)</w:t>
      </w:r>
      <w:r>
        <w:rPr>
          <w:spacing w:val="29"/>
        </w:rPr>
        <w:t xml:space="preserve"> </w:t>
      </w:r>
      <w:r>
        <w:rPr>
          <w:spacing w:val="-4"/>
        </w:rPr>
        <w:t>COUNTY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2"/>
          <w:u w:val="single" w:color="000000"/>
        </w:rPr>
        <w:tab/>
      </w:r>
      <w:r>
        <w:rPr>
          <w:spacing w:val="-4"/>
        </w:rPr>
        <w:t>)</w:t>
      </w:r>
    </w:p>
    <w:p w:rsidR="006D53EB" w:rsidRDefault="006D53EB">
      <w:pPr>
        <w:spacing w:before="14" w:line="220" w:lineRule="exact"/>
      </w:pPr>
    </w:p>
    <w:p w:rsidR="006D53EB" w:rsidRDefault="00793330">
      <w:pPr>
        <w:pStyle w:val="BodyText"/>
        <w:tabs>
          <w:tab w:val="left" w:pos="3553"/>
          <w:tab w:val="left" w:pos="6110"/>
          <w:tab w:val="left" w:pos="7735"/>
        </w:tabs>
        <w:spacing w:line="244" w:lineRule="auto"/>
        <w:ind w:right="112" w:firstLine="720"/>
      </w:pPr>
      <w:r>
        <w:t>On</w:t>
      </w:r>
      <w:r>
        <w:rPr>
          <w:u w:val="single" w:color="000000"/>
        </w:rPr>
        <w:tab/>
      </w:r>
      <w:r>
        <w:t xml:space="preserve">before </w:t>
      </w:r>
      <w:r>
        <w:rPr>
          <w:spacing w:val="-2"/>
        </w:rPr>
        <w:t>me,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 xml:space="preserve">,  </w:t>
      </w:r>
      <w:r>
        <w:rPr>
          <w:spacing w:val="1"/>
        </w:rPr>
        <w:t xml:space="preserve"> </w:t>
      </w:r>
      <w:r>
        <w:t xml:space="preserve">(here insert </w:t>
      </w:r>
      <w:r>
        <w:rPr>
          <w:spacing w:val="-1"/>
        </w:rPr>
        <w:t>name</w:t>
      </w:r>
      <w:r>
        <w:t xml:space="preserve"> and title of the</w:t>
      </w:r>
      <w:r>
        <w:rPr>
          <w:spacing w:val="25"/>
        </w:rPr>
        <w:t xml:space="preserve"> </w:t>
      </w:r>
      <w:r>
        <w:rPr>
          <w:spacing w:val="-1"/>
        </w:rPr>
        <w:t>officer),</w:t>
      </w:r>
      <w:r>
        <w:t xml:space="preserve"> </w:t>
      </w:r>
      <w:r>
        <w:rPr>
          <w:spacing w:val="-1"/>
        </w:rPr>
        <w:t>personally appeared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 xml:space="preserve">, who proved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me</w:t>
      </w:r>
      <w:r>
        <w:t xml:space="preserve"> on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t xml:space="preserve"> of </w:t>
      </w:r>
      <w:r>
        <w:rPr>
          <w:spacing w:val="-1"/>
        </w:rPr>
        <w:t>satisfactory evidence</w:t>
      </w:r>
      <w:r>
        <w:t xml:space="preserve"> </w:t>
      </w:r>
      <w:r>
        <w:rPr>
          <w:spacing w:val="-1"/>
        </w:rPr>
        <w:t>to</w:t>
      </w:r>
      <w:r>
        <w:rPr>
          <w:spacing w:val="95"/>
        </w:rPr>
        <w:t xml:space="preserve"> </w:t>
      </w:r>
      <w:r>
        <w:t xml:space="preserve">be </w:t>
      </w:r>
      <w:r>
        <w:rPr>
          <w:spacing w:val="-1"/>
        </w:rPr>
        <w:t>the</w:t>
      </w:r>
      <w:r>
        <w:t xml:space="preserve"> person(s) whose </w:t>
      </w:r>
      <w:r>
        <w:rPr>
          <w:spacing w:val="-1"/>
        </w:rPr>
        <w:t>name(s)</w:t>
      </w:r>
      <w:r>
        <w:t xml:space="preserve"> </w:t>
      </w:r>
      <w:r>
        <w:rPr>
          <w:spacing w:val="-1"/>
        </w:rPr>
        <w:t>is/are</w:t>
      </w:r>
      <w:r>
        <w:t xml:space="preserve"> </w:t>
      </w:r>
      <w:r>
        <w:rPr>
          <w:spacing w:val="-1"/>
        </w:rPr>
        <w:t>subscribed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rPr>
          <w:spacing w:val="-1"/>
        </w:rPr>
        <w:t xml:space="preserve">instrument </w:t>
      </w:r>
      <w:r>
        <w:t xml:space="preserve">and </w:t>
      </w:r>
      <w:r>
        <w:rPr>
          <w:spacing w:val="-1"/>
        </w:rPr>
        <w:t>acknowledged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t xml:space="preserve"> </w:t>
      </w:r>
      <w:r>
        <w:rPr>
          <w:spacing w:val="-1"/>
        </w:rPr>
        <w:t>that he/she/they executed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same</w:t>
      </w:r>
      <w:r>
        <w:rPr>
          <w:spacing w:val="12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his/her/their</w:t>
      </w:r>
      <w: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capacity(</w:t>
      </w:r>
      <w:proofErr w:type="spellStart"/>
      <w:r>
        <w:rPr>
          <w:spacing w:val="-1"/>
        </w:rPr>
        <w:t>ies</w:t>
      </w:r>
      <w:proofErr w:type="spellEnd"/>
      <w:r>
        <w:rPr>
          <w:spacing w:val="-1"/>
        </w:rPr>
        <w:t>),</w:t>
      </w:r>
      <w:r>
        <w:t xml:space="preserve"> and </w:t>
      </w:r>
      <w:r>
        <w:rPr>
          <w:spacing w:val="-1"/>
        </w:rPr>
        <w:t xml:space="preserve">that </w:t>
      </w:r>
      <w:r>
        <w:t>by</w:t>
      </w:r>
      <w:r>
        <w:rPr>
          <w:spacing w:val="-1"/>
        </w:rPr>
        <w:t xml:space="preserve"> his/her/their</w:t>
      </w:r>
      <w:r>
        <w:t xml:space="preserve"> </w:t>
      </w:r>
      <w:r>
        <w:rPr>
          <w:spacing w:val="-1"/>
        </w:rPr>
        <w:t>signature(s)</w:t>
      </w:r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instrument the</w:t>
      </w:r>
      <w:r>
        <w:t xml:space="preserve"> person(s), or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entity </w:t>
      </w:r>
      <w:r>
        <w:t xml:space="preserve">upon </w:t>
      </w:r>
      <w:r>
        <w:rPr>
          <w:spacing w:val="-1"/>
        </w:rPr>
        <w:t>behalf</w:t>
      </w:r>
      <w:r>
        <w:rPr>
          <w:spacing w:val="133"/>
        </w:rPr>
        <w:t xml:space="preserve"> </w:t>
      </w:r>
      <w:r>
        <w:t xml:space="preserve">of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the</w:t>
      </w:r>
      <w:r>
        <w:t xml:space="preserve"> person(s) acted, executed the </w:t>
      </w:r>
      <w:r>
        <w:rPr>
          <w:spacing w:val="-1"/>
        </w:rPr>
        <w:t>instrument.</w:t>
      </w:r>
    </w:p>
    <w:p w:rsidR="006D53EB" w:rsidRDefault="006D53EB">
      <w:pPr>
        <w:spacing w:before="14" w:line="220" w:lineRule="exact"/>
      </w:pPr>
      <w:bookmarkStart w:id="0" w:name="_GoBack"/>
      <w:bookmarkEnd w:id="0"/>
    </w:p>
    <w:p w:rsidR="006D53EB" w:rsidRDefault="00793330">
      <w:pPr>
        <w:pStyle w:val="BodyText"/>
        <w:spacing w:line="488" w:lineRule="auto"/>
        <w:ind w:right="112"/>
      </w:pPr>
      <w:r>
        <w:t xml:space="preserve">I </w:t>
      </w:r>
      <w:r>
        <w:rPr>
          <w:spacing w:val="-1"/>
        </w:rPr>
        <w:t xml:space="preserve">certify </w:t>
      </w:r>
      <w:r>
        <w:t xml:space="preserve">under PENALTY OF </w:t>
      </w:r>
      <w:r>
        <w:rPr>
          <w:spacing w:val="-1"/>
        </w:rPr>
        <w:t>PERJURY</w:t>
      </w:r>
      <w:r>
        <w:t xml:space="preserve"> under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laws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California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foregoing</w:t>
      </w:r>
      <w:r>
        <w:t xml:space="preserve"> paragraph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true</w:t>
      </w:r>
      <w:r>
        <w:t xml:space="preserve"> and </w:t>
      </w:r>
      <w:r>
        <w:rPr>
          <w:spacing w:val="-1"/>
        </w:rPr>
        <w:t>correct.</w:t>
      </w:r>
      <w:r>
        <w:rPr>
          <w:spacing w:val="97"/>
        </w:rPr>
        <w:t xml:space="preserve"> </w:t>
      </w:r>
      <w:r>
        <w:t xml:space="preserve">WITNESS </w:t>
      </w:r>
      <w:r>
        <w:rPr>
          <w:spacing w:val="-2"/>
        </w:rPr>
        <w:t>my</w:t>
      </w:r>
      <w:r>
        <w:rPr>
          <w:spacing w:val="-1"/>
        </w:rPr>
        <w:t xml:space="preserve"> </w:t>
      </w:r>
      <w:r>
        <w:t xml:space="preserve">hand and </w:t>
      </w:r>
      <w:r>
        <w:rPr>
          <w:spacing w:val="-1"/>
        </w:rPr>
        <w:t>official seal.</w:t>
      </w:r>
    </w:p>
    <w:p w:rsidR="006D53EB" w:rsidRDefault="006D53EB">
      <w:pPr>
        <w:spacing w:before="3" w:line="240" w:lineRule="exact"/>
        <w:rPr>
          <w:sz w:val="24"/>
          <w:szCs w:val="24"/>
        </w:rPr>
      </w:pPr>
    </w:p>
    <w:p w:rsidR="006D53EB" w:rsidRDefault="00793330">
      <w:pPr>
        <w:pStyle w:val="BodyText"/>
        <w:tabs>
          <w:tab w:val="left" w:pos="5371"/>
        </w:tabs>
      </w:pPr>
      <w:r>
        <w:rPr>
          <w:spacing w:val="-1"/>
        </w:rPr>
        <w:t>Signature</w:t>
      </w:r>
      <w:r>
        <w:rPr>
          <w:spacing w:val="-1"/>
          <w:u w:val="single" w:color="000000"/>
        </w:rPr>
        <w:tab/>
      </w:r>
      <w:r>
        <w:rPr>
          <w:spacing w:val="-1"/>
        </w:rPr>
        <w:t>(Seal)</w:t>
      </w:r>
    </w:p>
    <w:sectPr w:rsidR="006D53EB" w:rsidSect="00F053B8">
      <w:pgSz w:w="12240" w:h="15840"/>
      <w:pgMar w:top="600" w:right="62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D53EB"/>
    <w:rsid w:val="00391C39"/>
    <w:rsid w:val="006D53EB"/>
    <w:rsid w:val="00793330"/>
    <w:rsid w:val="00927302"/>
    <w:rsid w:val="00D26347"/>
    <w:rsid w:val="00F0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5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53B8"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F053B8"/>
  </w:style>
  <w:style w:type="paragraph" w:customStyle="1" w:styleId="TableParagraph">
    <w:name w:val="Table Paragraph"/>
    <w:basedOn w:val="Normal"/>
    <w:uiPriority w:val="1"/>
    <w:qFormat/>
    <w:rsid w:val="00F05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Sarah</cp:lastModifiedBy>
  <cp:revision>4</cp:revision>
  <cp:lastPrinted>2015-01-21T00:20:00Z</cp:lastPrinted>
  <dcterms:created xsi:type="dcterms:W3CDTF">2015-01-21T00:20:00Z</dcterms:created>
  <dcterms:modified xsi:type="dcterms:W3CDTF">2015-07-06T18:23:00Z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